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7" w:rsidRDefault="00B90C13" w:rsidP="008E69D3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แผนปฏิบัติราชมหาวิทยาลัยแม่โจ้ ประจำปีงบประมาณ  พ.ศ. 2560</w:t>
      </w:r>
    </w:p>
    <w:p w:rsidR="00B90C13" w:rsidRDefault="00B90C13" w:rsidP="008E69D3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ประเด็นยุทธศาสตร์ที่ 6 การทำนุบำรุงศิลปวัฒนธรรม </w:t>
      </w:r>
      <w:r w:rsidR="008E69D3" w:rsidRPr="008E69D3">
        <w:rPr>
          <w:rFonts w:ascii="TH Niramit AS" w:hAnsi="TH Niramit AS" w:cs="TH Niramit AS" w:hint="cs"/>
          <w:sz w:val="32"/>
          <w:szCs w:val="32"/>
          <w:cs/>
        </w:rPr>
        <w:t>(1</w:t>
      </w:r>
      <w:r w:rsidR="008E69D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E69D3" w:rsidRPr="008E69D3">
        <w:rPr>
          <w:rFonts w:ascii="TH Niramit AS" w:hAnsi="TH Niramit AS" w:cs="TH Niramit AS" w:hint="cs"/>
          <w:sz w:val="32"/>
          <w:szCs w:val="32"/>
          <w:cs/>
        </w:rPr>
        <w:t>เป้าประสงค์ 1 ตัวชี้วัด 5 กลยุทธ์)</w:t>
      </w:r>
    </w:p>
    <w:p w:rsidR="008E69D3" w:rsidRDefault="008E69D3" w:rsidP="008E69D3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1771"/>
        <w:gridCol w:w="1771"/>
        <w:gridCol w:w="1772"/>
        <w:gridCol w:w="1004"/>
        <w:gridCol w:w="1170"/>
        <w:gridCol w:w="1772"/>
        <w:gridCol w:w="1946"/>
        <w:gridCol w:w="1772"/>
      </w:tblGrid>
      <w:tr w:rsidR="00B90C13" w:rsidRPr="009E4210" w:rsidTr="001502AF">
        <w:trPr>
          <w:tblHeader/>
        </w:trPr>
        <w:tc>
          <w:tcPr>
            <w:tcW w:w="1771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ภารกิจ</w:t>
            </w:r>
          </w:p>
        </w:tc>
        <w:tc>
          <w:tcPr>
            <w:tcW w:w="1771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เป้าประสงค์</w:t>
            </w:r>
          </w:p>
        </w:tc>
        <w:tc>
          <w:tcPr>
            <w:tcW w:w="1772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04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70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772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946" w:type="dxa"/>
          </w:tcPr>
          <w:p w:rsidR="00B90C13" w:rsidRPr="009E4210" w:rsidRDefault="00B90C13" w:rsidP="00B90C13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โครงการ-กิจกรรม</w:t>
            </w:r>
          </w:p>
          <w:p w:rsidR="00B90C13" w:rsidRPr="009E4210" w:rsidRDefault="00B90C13" w:rsidP="00B90C13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งบประมาณ  2560</w:t>
            </w:r>
          </w:p>
        </w:tc>
        <w:tc>
          <w:tcPr>
            <w:tcW w:w="1772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9E421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B90C13" w:rsidRPr="009E4210" w:rsidTr="00B90C13">
        <w:tc>
          <w:tcPr>
            <w:tcW w:w="12978" w:type="dxa"/>
            <w:gridSpan w:val="8"/>
          </w:tcPr>
          <w:p w:rsidR="00B90C13" w:rsidRPr="009E4210" w:rsidRDefault="00B90C13">
            <w:pPr>
              <w:rPr>
                <w:rFonts w:ascii="TH Niramit AS" w:hAnsi="TH Niramit AS" w:cs="TH Niramit AS"/>
                <w:sz w:val="28"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1.ภารกิจพื้นฐาน</w:t>
            </w:r>
          </w:p>
        </w:tc>
      </w:tr>
      <w:tr w:rsidR="00B90C13" w:rsidRPr="009E4210" w:rsidTr="00B90C13">
        <w:tc>
          <w:tcPr>
            <w:tcW w:w="12978" w:type="dxa"/>
            <w:gridSpan w:val="8"/>
          </w:tcPr>
          <w:p w:rsidR="00B90C13" w:rsidRPr="009E4210" w:rsidRDefault="00B90C13">
            <w:pPr>
              <w:rPr>
                <w:rFonts w:ascii="TH Niramit AS" w:hAnsi="TH Niramit AS" w:cs="TH Niramit AS"/>
                <w:sz w:val="28"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1.1 พัฒนางานเดิม</w:t>
            </w:r>
          </w:p>
        </w:tc>
      </w:tr>
      <w:tr w:rsidR="00B90C13" w:rsidRPr="009E4210" w:rsidTr="00B90C13">
        <w:tc>
          <w:tcPr>
            <w:tcW w:w="1771" w:type="dxa"/>
          </w:tcPr>
          <w:p w:rsidR="00B90C13" w:rsidRPr="009E4210" w:rsidRDefault="00B90C13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1" w:type="dxa"/>
          </w:tcPr>
          <w:p w:rsidR="00B90C13" w:rsidRPr="009E4210" w:rsidRDefault="00B90C13">
            <w:pPr>
              <w:rPr>
                <w:rFonts w:ascii="TH Niramit AS" w:hAnsi="TH Niramit AS" w:cs="TH Niramit AS"/>
                <w:sz w:val="28"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เป้าประสงค์ที่  8การดำรงไว้ซึ่งศิลปวัฒนธรรมและภูมิปัญญาท้องถิ่น</w:t>
            </w:r>
          </w:p>
        </w:tc>
        <w:tc>
          <w:tcPr>
            <w:tcW w:w="1772" w:type="dxa"/>
          </w:tcPr>
          <w:p w:rsidR="00B90C13" w:rsidRPr="009E4210" w:rsidRDefault="00B90C13">
            <w:pPr>
              <w:rPr>
                <w:rFonts w:ascii="TH Niramit AS" w:hAnsi="TH Niramit AS" w:cs="TH Niramit AS"/>
                <w:sz w:val="28"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ความสำเร็จของแผนทำนุบำรุงศิลปวัฒนธรรม</w:t>
            </w:r>
          </w:p>
        </w:tc>
        <w:tc>
          <w:tcPr>
            <w:tcW w:w="1004" w:type="dxa"/>
          </w:tcPr>
          <w:p w:rsidR="00B90C13" w:rsidRDefault="00B90C13" w:rsidP="00A1432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ระดับ</w:t>
            </w:r>
          </w:p>
          <w:p w:rsidR="008E69D3" w:rsidRPr="008E69D3" w:rsidRDefault="008E69D3" w:rsidP="00A14321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E69D3">
              <w:rPr>
                <w:rFonts w:ascii="TH Niramit AS" w:hAnsi="TH Niramit AS" w:cs="TH Niramit AS" w:hint="cs"/>
                <w:sz w:val="24"/>
                <w:szCs w:val="24"/>
                <w:cs/>
              </w:rPr>
              <w:t>(3.4-4.20)</w:t>
            </w:r>
          </w:p>
        </w:tc>
        <w:tc>
          <w:tcPr>
            <w:tcW w:w="1170" w:type="dxa"/>
          </w:tcPr>
          <w:p w:rsidR="00B90C13" w:rsidRPr="009E4210" w:rsidRDefault="00B90C13" w:rsidP="00B90C1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1772" w:type="dxa"/>
          </w:tcPr>
          <w:p w:rsidR="00B90C13" w:rsidRPr="009E4210" w:rsidRDefault="009E4210">
            <w:pPr>
              <w:rPr>
                <w:rFonts w:ascii="TH Niramit AS" w:hAnsi="TH Niramit AS" w:cs="TH Niramit AS"/>
                <w:sz w:val="28"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จัดทำและขับเคลื่อนแผนยุทธศาสตร์การทำนุบำรุงศิลปวัฒนธรรมและภูมิปัญญาท้องถิ่นมหาวิทยาลัยแม่โจ้</w:t>
            </w:r>
          </w:p>
        </w:tc>
        <w:tc>
          <w:tcPr>
            <w:tcW w:w="1946" w:type="dxa"/>
          </w:tcPr>
          <w:p w:rsidR="00B90C13" w:rsidRPr="009E4210" w:rsidRDefault="009E421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โครงการทำนุบำรุงศิลปวัฒนธรรมและสืบสานภูมิปัญญาพื้นบ้าน</w:t>
            </w:r>
          </w:p>
        </w:tc>
        <w:tc>
          <w:tcPr>
            <w:tcW w:w="1772" w:type="dxa"/>
          </w:tcPr>
          <w:p w:rsidR="00B90C13" w:rsidRPr="009E4210" w:rsidRDefault="009E4210">
            <w:pPr>
              <w:rPr>
                <w:rFonts w:ascii="TH Niramit AS" w:hAnsi="TH Niramit AS" w:cs="TH Niramit AS"/>
                <w:sz w:val="28"/>
                <w:cs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รอง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อธิการบดี (อาจารย์ชัช พชรธรรมกุล) /ศูนย์ศิลปวัฒนธรรม</w:t>
            </w:r>
          </w:p>
        </w:tc>
      </w:tr>
      <w:tr w:rsidR="00A14321" w:rsidRPr="009E4210" w:rsidTr="00B90C13">
        <w:tc>
          <w:tcPr>
            <w:tcW w:w="1771" w:type="dxa"/>
          </w:tcPr>
          <w:p w:rsidR="00A14321" w:rsidRPr="009E4210" w:rsidRDefault="00A14321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1" w:type="dxa"/>
          </w:tcPr>
          <w:p w:rsidR="00A14321" w:rsidRPr="009E4210" w:rsidRDefault="00A14321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72" w:type="dxa"/>
          </w:tcPr>
          <w:p w:rsidR="00A14321" w:rsidRPr="009E4210" w:rsidRDefault="00A14321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004" w:type="dxa"/>
          </w:tcPr>
          <w:p w:rsidR="00A14321" w:rsidRPr="009E4210" w:rsidRDefault="00A14321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70" w:type="dxa"/>
          </w:tcPr>
          <w:p w:rsidR="00A14321" w:rsidRPr="009E4210" w:rsidRDefault="00A14321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2" w:type="dxa"/>
          </w:tcPr>
          <w:p w:rsidR="00A14321" w:rsidRPr="009E4210" w:rsidRDefault="00A14321">
            <w:pPr>
              <w:rPr>
                <w:rFonts w:ascii="TH Niramit AS" w:hAnsi="TH Niramit AS" w:cs="TH Niramit AS"/>
                <w:sz w:val="28"/>
                <w:cs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ส่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งเสริมและสนับสนุนให้บุคลากรและนักศึกษามีจิตสำนึก และมีส่วนร่วมในกิจกรรมด้านทำนุบำรุงศิลปวัฒนธรรมและภูมิปัญญาท้องถิ่น</w:t>
            </w:r>
          </w:p>
        </w:tc>
        <w:tc>
          <w:tcPr>
            <w:tcW w:w="1946" w:type="dxa"/>
          </w:tcPr>
          <w:p w:rsidR="00A14321" w:rsidRPr="009E4210" w:rsidRDefault="00A14321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โครงการส่งเสริมคุณธรรม จริยธรรมและพัฒนาศาสนา</w:t>
            </w:r>
          </w:p>
        </w:tc>
        <w:tc>
          <w:tcPr>
            <w:tcW w:w="1772" w:type="dxa"/>
          </w:tcPr>
          <w:p w:rsidR="00A14321" w:rsidRPr="009E4210" w:rsidRDefault="00A14321" w:rsidP="008515D9">
            <w:pPr>
              <w:rPr>
                <w:rFonts w:ascii="TH Niramit AS" w:hAnsi="TH Niramit AS" w:cs="TH Niramit AS"/>
                <w:sz w:val="28"/>
                <w:cs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รอง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อธิการบดี (อาจารย์ชัช พชรธรรมกุล) /ศูนย์ศิลปวัฒนธรรม</w:t>
            </w:r>
          </w:p>
        </w:tc>
      </w:tr>
      <w:tr w:rsidR="009001D0" w:rsidRPr="009E4210" w:rsidTr="00B90C13">
        <w:tc>
          <w:tcPr>
            <w:tcW w:w="1771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1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72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004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70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2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รวบรวมและเผยแพร่ผลงานด้านศิลปวัฒนธรรมและภูมิปัญญาท้องถิ่นที่หลากหลายรูปแบบและหลายภาษา</w:t>
            </w:r>
          </w:p>
        </w:tc>
        <w:tc>
          <w:tcPr>
            <w:tcW w:w="1946" w:type="dxa"/>
          </w:tcPr>
          <w:p w:rsidR="009001D0" w:rsidRDefault="009001D0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72" w:type="dxa"/>
          </w:tcPr>
          <w:p w:rsidR="009001D0" w:rsidRPr="009E4210" w:rsidRDefault="009001D0" w:rsidP="008515D9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001D0" w:rsidRPr="009E4210" w:rsidTr="00B90C13">
        <w:tc>
          <w:tcPr>
            <w:tcW w:w="1771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1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72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004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70" w:type="dxa"/>
          </w:tcPr>
          <w:p w:rsidR="009001D0" w:rsidRPr="009E4210" w:rsidRDefault="009001D0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2" w:type="dxa"/>
          </w:tcPr>
          <w:p w:rsidR="009001D0" w:rsidRDefault="009001D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พัฒนาระบบริหารจัดการด้านศิลปวัฒนธรรมที่มีประสิทธิภาพ</w:t>
            </w:r>
          </w:p>
        </w:tc>
        <w:tc>
          <w:tcPr>
            <w:tcW w:w="1946" w:type="dxa"/>
          </w:tcPr>
          <w:p w:rsidR="009001D0" w:rsidRDefault="009001D0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72" w:type="dxa"/>
          </w:tcPr>
          <w:p w:rsidR="009001D0" w:rsidRPr="009E4210" w:rsidRDefault="009001D0" w:rsidP="008515D9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502AF" w:rsidRPr="009E4210" w:rsidTr="00B90C13">
        <w:tc>
          <w:tcPr>
            <w:tcW w:w="1771" w:type="dxa"/>
          </w:tcPr>
          <w:p w:rsidR="001502AF" w:rsidRPr="009E4210" w:rsidRDefault="001502A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1" w:type="dxa"/>
          </w:tcPr>
          <w:p w:rsidR="001502AF" w:rsidRPr="009E4210" w:rsidRDefault="001502AF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72" w:type="dxa"/>
          </w:tcPr>
          <w:p w:rsidR="001502AF" w:rsidRPr="009E4210" w:rsidRDefault="001502A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004" w:type="dxa"/>
          </w:tcPr>
          <w:p w:rsidR="001502AF" w:rsidRPr="009E4210" w:rsidRDefault="001502A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170" w:type="dxa"/>
          </w:tcPr>
          <w:p w:rsidR="001502AF" w:rsidRPr="009E4210" w:rsidRDefault="001502AF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72" w:type="dxa"/>
          </w:tcPr>
          <w:p w:rsidR="001502AF" w:rsidRDefault="001502AF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พัฒนาศูนย์เรียนรู้วัฒนธรรมเกษตรล้านนาและศูนย์เรียนรู้วิถีเกษตร วิถีแม่โจ้</w:t>
            </w:r>
          </w:p>
        </w:tc>
        <w:tc>
          <w:tcPr>
            <w:tcW w:w="1946" w:type="dxa"/>
          </w:tcPr>
          <w:p w:rsidR="001502AF" w:rsidRDefault="001502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โครงการพัฒนาศูนย์วัฒนธรรมอัตลักษณ์วิถีเกษตร  วิถีแม่โจ้</w:t>
            </w:r>
          </w:p>
        </w:tc>
        <w:tc>
          <w:tcPr>
            <w:tcW w:w="1772" w:type="dxa"/>
          </w:tcPr>
          <w:p w:rsidR="001502AF" w:rsidRPr="009E4210" w:rsidRDefault="001502AF" w:rsidP="008515D9">
            <w:pPr>
              <w:rPr>
                <w:rFonts w:ascii="TH Niramit AS" w:hAnsi="TH Niramit AS" w:cs="TH Niramit AS"/>
                <w:sz w:val="28"/>
                <w:cs/>
              </w:rPr>
            </w:pPr>
            <w:r w:rsidRPr="009E4210">
              <w:rPr>
                <w:rFonts w:ascii="TH Niramit AS" w:hAnsi="TH Niramit AS" w:cs="TH Niramit AS" w:hint="cs"/>
                <w:sz w:val="28"/>
                <w:cs/>
              </w:rPr>
              <w:t>รอง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อธิการบดี (อาจารย์ชัช พชรธรรมกุล) /ศูนย์ศิลปวัฒนธรรม</w:t>
            </w:r>
          </w:p>
        </w:tc>
      </w:tr>
    </w:tbl>
    <w:p w:rsidR="00B90C13" w:rsidRDefault="00B90C13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8E69D3" w:rsidRDefault="008E69D3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8E69D3" w:rsidRDefault="008E69D3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8E69D3" w:rsidRPr="00B90C13" w:rsidRDefault="008E69D3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แผนทำนุบำรุงศิลปวัฒนธรรม ประจำปีงบประมาณ  พ.ศ. 2560  หน่วยงาน  ศูนย์ศิลปวัฒนธรรม  สำนักงานอธิการบดี มหาวิทยาลัยแม่โจ้</w:t>
      </w:r>
    </w:p>
    <w:tbl>
      <w:tblPr>
        <w:tblStyle w:val="a3"/>
        <w:tblW w:w="15887" w:type="dxa"/>
        <w:tblInd w:w="-707" w:type="dxa"/>
        <w:tblLayout w:type="fixed"/>
        <w:tblLook w:val="04A0"/>
      </w:tblPr>
      <w:tblGrid>
        <w:gridCol w:w="1366"/>
        <w:gridCol w:w="857"/>
        <w:gridCol w:w="842"/>
        <w:gridCol w:w="1307"/>
        <w:gridCol w:w="943"/>
        <w:gridCol w:w="957"/>
        <w:gridCol w:w="925"/>
        <w:gridCol w:w="1023"/>
        <w:gridCol w:w="537"/>
        <w:gridCol w:w="551"/>
        <w:gridCol w:w="531"/>
        <w:gridCol w:w="544"/>
        <w:gridCol w:w="553"/>
        <w:gridCol w:w="539"/>
        <w:gridCol w:w="597"/>
        <w:gridCol w:w="552"/>
        <w:gridCol w:w="538"/>
        <w:gridCol w:w="537"/>
        <w:gridCol w:w="538"/>
        <w:gridCol w:w="539"/>
        <w:gridCol w:w="1111"/>
      </w:tblGrid>
      <w:tr w:rsidR="00E32C98" w:rsidRPr="00E32C98" w:rsidTr="00DE3BB6">
        <w:trPr>
          <w:trHeight w:val="380"/>
          <w:tblHeader/>
        </w:trPr>
        <w:tc>
          <w:tcPr>
            <w:tcW w:w="1366" w:type="dxa"/>
            <w:vMerge w:val="restart"/>
          </w:tcPr>
          <w:p w:rsidR="000770F3" w:rsidRPr="00E32C98" w:rsidRDefault="000770F3" w:rsidP="00823086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ประเด็นยุทธศาสตร์ /เป้าประสงค์ /ตัวชี้วัด</w:t>
            </w:r>
          </w:p>
        </w:tc>
        <w:tc>
          <w:tcPr>
            <w:tcW w:w="857" w:type="dxa"/>
            <w:vMerge w:val="restart"/>
            <w:tcBorders>
              <w:right w:val="single" w:sz="4" w:space="0" w:color="auto"/>
            </w:tcBorders>
          </w:tcPr>
          <w:p w:rsidR="000770F3" w:rsidRPr="00E32C98" w:rsidRDefault="000770F3" w:rsidP="00242BA4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:rsidR="000770F3" w:rsidRPr="00E32C98" w:rsidRDefault="000770F3" w:rsidP="00242BA4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307" w:type="dxa"/>
            <w:vMerge w:val="restart"/>
          </w:tcPr>
          <w:p w:rsidR="000770F3" w:rsidRPr="00E32C98" w:rsidRDefault="000770F3" w:rsidP="00242BA4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กลยุทธ์</w:t>
            </w:r>
          </w:p>
        </w:tc>
        <w:tc>
          <w:tcPr>
            <w:tcW w:w="943" w:type="dxa"/>
            <w:vMerge w:val="restart"/>
          </w:tcPr>
          <w:p w:rsidR="000770F3" w:rsidRPr="00E32C98" w:rsidRDefault="000770F3" w:rsidP="00242BA4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57" w:type="dxa"/>
            <w:vMerge w:val="restart"/>
            <w:tcBorders>
              <w:right w:val="single" w:sz="4" w:space="0" w:color="auto"/>
            </w:tcBorders>
          </w:tcPr>
          <w:p w:rsidR="000770F3" w:rsidRPr="00E32C98" w:rsidRDefault="000770F3" w:rsidP="00242BA4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ค่าเป้าหมาย</w:t>
            </w:r>
            <w:r w:rsidRPr="00E32C9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/</w:t>
            </w:r>
          </w:p>
          <w:p w:rsidR="000770F3" w:rsidRPr="00E32C98" w:rsidRDefault="000770F3" w:rsidP="00242BA4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ตัวชี้วัดโครงการ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770F3" w:rsidRPr="00E32C98" w:rsidRDefault="000770F3" w:rsidP="000770F3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แหล่งเงิน</w:t>
            </w:r>
          </w:p>
        </w:tc>
        <w:tc>
          <w:tcPr>
            <w:tcW w:w="6556" w:type="dxa"/>
            <w:gridSpan w:val="12"/>
            <w:tcBorders>
              <w:bottom w:val="single" w:sz="4" w:space="0" w:color="auto"/>
            </w:tcBorders>
          </w:tcPr>
          <w:p w:rsidR="000770F3" w:rsidRPr="00E32C98" w:rsidRDefault="000770F3" w:rsidP="000770F3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ระยะเวลาดำเนินการ</w:t>
            </w:r>
          </w:p>
        </w:tc>
        <w:tc>
          <w:tcPr>
            <w:tcW w:w="1111" w:type="dxa"/>
            <w:vMerge w:val="restart"/>
          </w:tcPr>
          <w:p w:rsidR="000770F3" w:rsidRPr="00E32C98" w:rsidRDefault="000770F3" w:rsidP="00242BA4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ผู้รับผิดชอบ</w:t>
            </w:r>
          </w:p>
        </w:tc>
      </w:tr>
      <w:tr w:rsidR="00E32C98" w:rsidRPr="00E32C98" w:rsidTr="00DE3BB6">
        <w:trPr>
          <w:trHeight w:val="299"/>
          <w:tblHeader/>
        </w:trPr>
        <w:tc>
          <w:tcPr>
            <w:tcW w:w="1366" w:type="dxa"/>
            <w:vMerge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7" w:type="dxa"/>
            <w:vMerge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07" w:type="dxa"/>
            <w:vMerge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43" w:type="dxa"/>
            <w:vMerge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:rsidR="00823086" w:rsidRPr="00E32C98" w:rsidRDefault="00823086" w:rsidP="000770F3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086" w:rsidRPr="00E32C98" w:rsidRDefault="00823086" w:rsidP="00E32C98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ผด.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823086" w:rsidRPr="00E32C98" w:rsidRDefault="00823086" w:rsidP="00E32C98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รด.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823086" w:rsidRPr="00E32C98" w:rsidRDefault="00823086" w:rsidP="001A406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พ.ย.</w:t>
            </w: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br/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823086" w:rsidRPr="00E32C98" w:rsidRDefault="00823086" w:rsidP="0098734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823086" w:rsidRPr="00E32C98" w:rsidRDefault="00823086" w:rsidP="00E307D5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823086" w:rsidRPr="00E32C98" w:rsidRDefault="00823086" w:rsidP="0062250D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823086" w:rsidRPr="00E32C98" w:rsidRDefault="00823086" w:rsidP="00D640D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823086" w:rsidRPr="00E32C98" w:rsidRDefault="00823086" w:rsidP="003624A1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823086" w:rsidRPr="00E32C98" w:rsidRDefault="00823086" w:rsidP="0046771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823086" w:rsidRPr="00E32C98" w:rsidRDefault="00823086" w:rsidP="00826CB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823086" w:rsidRPr="00E32C98" w:rsidRDefault="00823086" w:rsidP="00FC61E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823086" w:rsidRPr="00E32C98" w:rsidRDefault="00823086" w:rsidP="006A22B0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823086" w:rsidRPr="00E32C98" w:rsidRDefault="00823086" w:rsidP="00FB1E71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1111" w:type="dxa"/>
            <w:vMerge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E32C98" w:rsidRPr="00E32C98" w:rsidTr="00242BA4">
        <w:trPr>
          <w:trHeight w:val="368"/>
        </w:trPr>
        <w:tc>
          <w:tcPr>
            <w:tcW w:w="15887" w:type="dxa"/>
            <w:gridSpan w:val="21"/>
          </w:tcPr>
          <w:p w:rsidR="00E32C98" w:rsidRPr="00E32C98" w:rsidRDefault="00E32C98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ประเด็นยุทธศาสตร์ที  6  การทำนุบำรุงศิลปวัฒนธรรม</w:t>
            </w:r>
          </w:p>
        </w:tc>
      </w:tr>
      <w:tr w:rsidR="00E32C98" w:rsidRPr="00E32C98" w:rsidTr="004F175F">
        <w:tc>
          <w:tcPr>
            <w:tcW w:w="1366" w:type="dxa"/>
          </w:tcPr>
          <w:p w:rsidR="00823086" w:rsidRPr="00186096" w:rsidRDefault="00E32C9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ความสำเร็จของแผนทำนุบำรุงศิลปวัฒนธรรม ระดับที่  4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23086" w:rsidRPr="00186096" w:rsidRDefault="00E32C9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23086" w:rsidRPr="00186096" w:rsidRDefault="00E32C98" w:rsidP="00E32C98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</w:p>
        </w:tc>
        <w:tc>
          <w:tcPr>
            <w:tcW w:w="1307" w:type="dxa"/>
          </w:tcPr>
          <w:p w:rsidR="00823086" w:rsidRPr="00186096" w:rsidRDefault="00E32C9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จัดทำและขับเคลื่อนแผนยุทธศาสตร์ทำนุบำรุงศิลปวัฒนธรรมภูมิปัญญาท้องถิ่นมหาวิทยาลัยแม่โจ้</w:t>
            </w:r>
          </w:p>
        </w:tc>
        <w:tc>
          <w:tcPr>
            <w:tcW w:w="943" w:type="dxa"/>
          </w:tcPr>
          <w:p w:rsidR="00E32C98" w:rsidRPr="00186096" w:rsidRDefault="00E32C9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โครงการทำนุบำรุงศิลปวัฒนธรรมและสืบสานภูมิปัญญาพื้นบ้าน</w:t>
            </w:r>
            <w:r w:rsidR="009A6F4C">
              <w:rPr>
                <w:rFonts w:ascii="TH Niramit AS" w:hAnsi="TH Niramit AS" w:cs="TH Niramit AS"/>
                <w:sz w:val="20"/>
                <w:szCs w:val="20"/>
              </w:rPr>
              <w:t>(1,933,300)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823086" w:rsidRPr="00186096" w:rsidRDefault="00E32C98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6 โครงการ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823086" w:rsidRPr="009A6F4C" w:rsidRDefault="00823086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823086" w:rsidRPr="00E32C98" w:rsidRDefault="00F4199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ศูนย์ศิลป์ฯ/คณะ สำนัก ศูนย์</w:t>
            </w:r>
          </w:p>
        </w:tc>
      </w:tr>
      <w:tr w:rsidR="00E32C98" w:rsidRPr="00E32C98" w:rsidTr="004F175F">
        <w:tc>
          <w:tcPr>
            <w:tcW w:w="1366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823086" w:rsidRPr="009A6F4C" w:rsidRDefault="004F175F">
            <w:pPr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  <w:r w:rsidRPr="009A6F4C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1.1โครงการจัดทำรถกระทงและขบวนเข้าร่วม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823086" w:rsidRPr="009A6F4C" w:rsidRDefault="004F175F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476,950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823086" w:rsidRPr="00E32C98" w:rsidRDefault="00930DB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E32C98" w:rsidRPr="00E32C98" w:rsidTr="004F175F">
        <w:tc>
          <w:tcPr>
            <w:tcW w:w="1366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823086" w:rsidRPr="00186096" w:rsidRDefault="004F175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1.2โครงการข่วงวัฒนธรรมล้านนา(402,900)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823086" w:rsidRPr="009A6F4C" w:rsidRDefault="00823086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823086" w:rsidRPr="00E32C98" w:rsidRDefault="00930DB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3375BF" w:rsidRPr="00E32C98" w:rsidTr="004F175F">
        <w:tc>
          <w:tcPr>
            <w:tcW w:w="1366" w:type="dxa"/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3375BF" w:rsidRPr="00186096" w:rsidRDefault="003375B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1.2.1 ลานกิจกรรมวัฒนธรรมล้านนา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3375BF" w:rsidRPr="009A6F4C" w:rsidRDefault="003375BF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122,900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3375BF" w:rsidRPr="00E32C98" w:rsidRDefault="00930DB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3375BF" w:rsidRPr="00E32C98" w:rsidRDefault="003375B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E32C98" w:rsidRPr="00E32C98" w:rsidTr="004F175F">
        <w:tc>
          <w:tcPr>
            <w:tcW w:w="1366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823086" w:rsidRPr="00186096" w:rsidRDefault="003375B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1.2.3โครงฟ้อนเล็บล้านนาไทย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823086" w:rsidRPr="009A6F4C" w:rsidRDefault="003375BF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823086" w:rsidRPr="00E32C98" w:rsidRDefault="00930DB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823086" w:rsidRPr="00E32C98" w:rsidRDefault="0082308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86096" w:rsidRDefault="0013133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1.3โครง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</w:t>
            </w: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ประเพณียี่เป็ง แม่โจ้-แพร่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48,500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ศูนย์ศิลป์ฯ/คณะ สำนัก ศูนย์</w:t>
            </w: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86096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1.4โครงการทำนุบำรุงศิลปวัฒนธรรม มจ.ชุมพร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43,600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86096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1.5โครงการครอบครูกิ๋นอ้อไหว้ครูศิลปะ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50,000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86096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1.6โครงการทำนุบำรุงศิลปวัฒนธรรมและสืบสานภูมิปัญญาพื้นบ้าน(171,350)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86096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1.6.1กิจกรรมสานสัมพัน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ธ์ศิลปวัฒนธรรม นานาชาติ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18,850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86096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1.6.2 ฝึกซ้อมเพื่อเตรียมความ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พร้อมการแสดงศิลปวัฒนธรรม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55,000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1.6.3กิจกรรมไหว้ครูดนตรีและนาฏศิลป์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67,500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1.6.4กิจกรรมดำหัวอธิการและผู้อาวุโส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30,000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E32C98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6D3F75" w:rsidRDefault="0013133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6D3F75">
              <w:rPr>
                <w:rFonts w:ascii="TH Niramit AS" w:hAnsi="TH Niramit AS" w:cs="TH Niramit AS" w:hint="cs"/>
                <w:sz w:val="20"/>
                <w:szCs w:val="20"/>
                <w:cs/>
              </w:rPr>
              <w:t>2.โครงการส่งเสริมคุณธรรมจริยธรรมและพัฒนาศาสนา</w:t>
            </w:r>
            <w:r>
              <w:rPr>
                <w:rFonts w:ascii="TH Niramit AS" w:hAnsi="TH Niramit AS" w:cs="TH Niramit AS"/>
                <w:sz w:val="20"/>
                <w:szCs w:val="20"/>
              </w:rPr>
              <w:t>(104,000)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 โครงการ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ศูนย์ศิลป์ฯ/คณะ สำนัก ศูนย์</w:t>
            </w:r>
          </w:p>
        </w:tc>
      </w:tr>
      <w:tr w:rsidR="00131337" w:rsidRPr="00137366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6D3F75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37366" w:rsidRDefault="00131337" w:rsidP="00DE3BB6">
            <w:pPr>
              <w:jc w:val="both"/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  <w:r w:rsidRPr="00137366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2.1กิจกรรม</w:t>
            </w: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รำลึกวันพระราชสมภพ รัชกาลที่  9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23,000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137366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6D3F75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37366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37366">
              <w:rPr>
                <w:rFonts w:ascii="TH Niramit AS" w:hAnsi="TH Niramit AS" w:cs="TH Niramit AS" w:hint="cs"/>
                <w:sz w:val="20"/>
                <w:szCs w:val="20"/>
                <w:cs/>
              </w:rPr>
              <w:t>2.2กิจกรรมแห่เทียนพรรษา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26,800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137366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6D3F75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Pr="00137366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2.3กิจกรรมพิธีไหว้ครู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31,000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137366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6D3F75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2.4กิจกรรมเฉลิมพระเกียรติ 12 สิงหามหาราชินี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F4C">
              <w:rPr>
                <w:rFonts w:ascii="TH Niramit AS" w:hAnsi="TH Niramit AS" w:cs="TH Niramit AS" w:hint="cs"/>
                <w:sz w:val="20"/>
                <w:szCs w:val="20"/>
                <w:cs/>
              </w:rPr>
              <w:t>23,200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137366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Pr="006D3F75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3.โครงการพัฒนาศูนย์วัฒนธรรม อัตลักษณ์วิถีเกษตร วิถีแม่โจ้ (702,700)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10โครงการ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702,700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ศูนย์ศิลป์ฯ/คณะ สำนัก ศูนย์</w:t>
            </w:r>
          </w:p>
        </w:tc>
      </w:tr>
      <w:tr w:rsidR="00131337" w:rsidRPr="00137366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13736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3.1 การเสวนาและวิพากษ์ประชาวิจารณ์ประวัติของมหาวิทยาลัย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137366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3.2การเสวนาของผู้ทรงคุณวุฒิและศิษย์เก่า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3.3การแสดงดนตรีนาฎศิลป์การแสดงศิลปวัฒนธรรมล้านนา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3.4กิจกรรมนิทรรศการ ภาพถ่าย ภาพวาด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3.5กิจกรรมสาธิตและฝึกทักษะภูมิปัญญาท้องถิ่น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C6203B">
        <w:trPr>
          <w:trHeight w:val="908"/>
        </w:trPr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3.6กิจกรรมการละเล่นพื้นบ้าน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3.7กิจกา</w:t>
            </w:r>
            <w:r w:rsidR="00C177C3">
              <w:rPr>
                <w:rFonts w:ascii="TH Niramit AS" w:hAnsi="TH Niramit AS" w:cs="TH Niramit AS" w:hint="cs"/>
                <w:sz w:val="20"/>
                <w:szCs w:val="20"/>
                <w:cs/>
              </w:rPr>
              <w:t>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ประกวดเล่านิทานประกวดมารยาทไทยฯลฯ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3.8กิจกรรมประกวดประกอบอาหาร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Pr="009A6F4C" w:rsidRDefault="00131337" w:rsidP="00DE3BB6">
            <w:pPr>
              <w:jc w:val="right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3.9กิจกรรมดนตรีในสวน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015B7E">
        <w:tc>
          <w:tcPr>
            <w:tcW w:w="15887" w:type="dxa"/>
            <w:gridSpan w:val="21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ประเด็นยุทธศาสตร์ที่  1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พัฒนาบุคลากรและนักศึกษาด้านศิลปวัฒนธรรม/ภูมิปัญญาท้องถิ่น (คำจำกัดความของคำว่า ภูมิปัญญาท้องถิ่น หมายรวมถึง เกษตรล้านนาด้วย)</w:t>
            </w:r>
          </w:p>
        </w:tc>
      </w:tr>
      <w:tr w:rsidR="00131337" w:rsidRPr="00C6203B" w:rsidTr="00015B7E">
        <w:tc>
          <w:tcPr>
            <w:tcW w:w="15887" w:type="dxa"/>
            <w:gridSpan w:val="21"/>
          </w:tcPr>
          <w:p w:rsidR="00131337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เป้าประสงค์ที่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1 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บุคลากรและนักศึกษาสามารถรวบรวม เรียบเรียง ศึกษา วิจัยด้านศิลปวัฒนธรรม/ ภูมิปัญญาท้องถิ่นที่นำไปใช้ประโยชน์ต่อการเรียนการสอน ชุมชน สังคม ท้องถิ่น</w:t>
            </w: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290FAD">
        <w:tc>
          <w:tcPr>
            <w:tcW w:w="15887" w:type="dxa"/>
            <w:gridSpan w:val="21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 xml:space="preserve">เป้าประสงค์ที่  2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บุคลากร/ นักศึกษา มีความสามารถมีความชำนาญในการถ่ายทอด เป็นวิทยากรด้านศิลปวัฒนธรรม /ภูมิปัญญาท้องถิ่น</w:t>
            </w: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A769EB" w:rsidRPr="00C6203B" w:rsidTr="004F175F">
        <w:tc>
          <w:tcPr>
            <w:tcW w:w="1366" w:type="dxa"/>
          </w:tcPr>
          <w:p w:rsidR="00A769EB" w:rsidRPr="00E32C98" w:rsidRDefault="00A769EB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A769EB" w:rsidRDefault="00A769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769EB" w:rsidRDefault="00A769EB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A769EB" w:rsidRDefault="00A769EB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7D671A">
        <w:tc>
          <w:tcPr>
            <w:tcW w:w="15887" w:type="dxa"/>
            <w:gridSpan w:val="21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ประเด็นยุทธศาสตร์ที่  2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พัฒนาการบริหารจัดการด้านศิลปวัฒนธรรม</w:t>
            </w:r>
          </w:p>
        </w:tc>
      </w:tr>
      <w:tr w:rsidR="00131337" w:rsidRPr="00C6203B" w:rsidTr="007D671A">
        <w:tc>
          <w:tcPr>
            <w:tcW w:w="15887" w:type="dxa"/>
            <w:gridSpan w:val="21"/>
          </w:tcPr>
          <w:p w:rsidR="00131337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เป้าประสงค์ที่  1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การบริหารจัดการโครงการ/กิจกรรมแบบมืออาชีพมีความคล่องตัว</w:t>
            </w: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A769EB" w:rsidRPr="00C6203B" w:rsidTr="004F175F">
        <w:tc>
          <w:tcPr>
            <w:tcW w:w="1366" w:type="dxa"/>
          </w:tcPr>
          <w:p w:rsidR="00A769EB" w:rsidRPr="00E32C98" w:rsidRDefault="00A769EB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A769EB" w:rsidRDefault="00A769E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769EB" w:rsidRDefault="00A769EB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A769EB" w:rsidRDefault="00A769EB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A769EB" w:rsidRPr="00E32C98" w:rsidRDefault="00A769E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143D57">
        <w:tc>
          <w:tcPr>
            <w:tcW w:w="15887" w:type="dxa"/>
            <w:gridSpan w:val="21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เป้าประสงค์ที่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2: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พัฒนานวัตกรรมการให้บริการด้านศิลปวัฒนธรรมการแสดง</w:t>
            </w: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8F660D">
        <w:tc>
          <w:tcPr>
            <w:tcW w:w="15887" w:type="dxa"/>
            <w:gridSpan w:val="21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ประเด็นยุทธศาสตร์ที่  3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พัฒนาศูนย์เรียนรู้ด้านศิลปวัฒนธรรมระดับชาติ</w:t>
            </w: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086E2E">
        <w:tc>
          <w:tcPr>
            <w:tcW w:w="15887" w:type="dxa"/>
            <w:gridSpan w:val="21"/>
            <w:tcBorders>
              <w:right w:val="nil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เป้าประสงค์ที่  1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ฐานข้อมูลด้านศิลปวัฒนธรรมทันสมัยสามารถค้นคว้า ศึกษาได้สะดวก รวดเร็ว มีความหลากหลาย</w:t>
            </w: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CE6BB8">
        <w:tc>
          <w:tcPr>
            <w:tcW w:w="15887" w:type="dxa"/>
            <w:gridSpan w:val="21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เป้าประสงค์ที่  2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เป็นศูนย์กลางการเรียนรู้และแลกเปลี่ยนความรู้ด้านศิลปวัฒนธรรมท้องถิ่น</w:t>
            </w: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086E2E" w:rsidTr="00B055B5">
        <w:tc>
          <w:tcPr>
            <w:tcW w:w="15887" w:type="dxa"/>
            <w:gridSpan w:val="21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เป้าสงค์ประสงค์ 3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ผู้รับบริการได้รับการถ่ายทอดความรู้ด้านศิลปวัฒนธรรม สามารถนำไปใช้ประโยชน์และเผยแพร่ต่อยอดได้</w:t>
            </w:r>
          </w:p>
        </w:tc>
      </w:tr>
      <w:tr w:rsidR="00131337" w:rsidRPr="00086E2E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131337" w:rsidRPr="00C6203B" w:rsidTr="004F175F">
        <w:tc>
          <w:tcPr>
            <w:tcW w:w="1366" w:type="dxa"/>
          </w:tcPr>
          <w:p w:rsidR="00131337" w:rsidRPr="00E32C98" w:rsidRDefault="00131337" w:rsidP="008515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131337" w:rsidRDefault="0013133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131337" w:rsidRDefault="00131337" w:rsidP="00DE3BB6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131337" w:rsidRDefault="00131337" w:rsidP="00DE3BB6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131337" w:rsidRPr="00E32C98" w:rsidRDefault="0013133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</w:tbl>
    <w:p w:rsidR="009D2934" w:rsidRDefault="009D2934" w:rsidP="00F23A66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A769EB" w:rsidRDefault="00A769EB" w:rsidP="00F23A66">
      <w:pPr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3"/>
        <w:tblW w:w="15887" w:type="dxa"/>
        <w:tblInd w:w="-707" w:type="dxa"/>
        <w:tblLayout w:type="fixed"/>
        <w:tblLook w:val="04A0"/>
      </w:tblPr>
      <w:tblGrid>
        <w:gridCol w:w="1366"/>
        <w:gridCol w:w="857"/>
        <w:gridCol w:w="842"/>
        <w:gridCol w:w="1307"/>
        <w:gridCol w:w="943"/>
        <w:gridCol w:w="957"/>
        <w:gridCol w:w="925"/>
        <w:gridCol w:w="1023"/>
        <w:gridCol w:w="537"/>
        <w:gridCol w:w="551"/>
        <w:gridCol w:w="531"/>
        <w:gridCol w:w="544"/>
        <w:gridCol w:w="553"/>
        <w:gridCol w:w="539"/>
        <w:gridCol w:w="597"/>
        <w:gridCol w:w="552"/>
        <w:gridCol w:w="538"/>
        <w:gridCol w:w="537"/>
        <w:gridCol w:w="538"/>
        <w:gridCol w:w="539"/>
        <w:gridCol w:w="1111"/>
      </w:tblGrid>
      <w:tr w:rsidR="009D2934" w:rsidRPr="00E32C98" w:rsidTr="000A60A7">
        <w:trPr>
          <w:trHeight w:val="380"/>
          <w:tblHeader/>
        </w:trPr>
        <w:tc>
          <w:tcPr>
            <w:tcW w:w="1366" w:type="dxa"/>
            <w:vMerge w:val="restart"/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ประเด็นยุทธศาสตร์ /เป้าประสงค์ /ตัวชี้วัด</w:t>
            </w:r>
          </w:p>
        </w:tc>
        <w:tc>
          <w:tcPr>
            <w:tcW w:w="857" w:type="dxa"/>
            <w:vMerge w:val="restart"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307" w:type="dxa"/>
            <w:vMerge w:val="restart"/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กลยุทธ์</w:t>
            </w:r>
          </w:p>
        </w:tc>
        <w:tc>
          <w:tcPr>
            <w:tcW w:w="943" w:type="dxa"/>
            <w:vMerge w:val="restart"/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57" w:type="dxa"/>
            <w:vMerge w:val="restart"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ค่าเป้าหมาย</w:t>
            </w:r>
            <w:r w:rsidRPr="00E32C9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/</w:t>
            </w:r>
          </w:p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ตัวชี้วัดโครงการ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แหล่งเงิน</w:t>
            </w:r>
          </w:p>
        </w:tc>
        <w:tc>
          <w:tcPr>
            <w:tcW w:w="6556" w:type="dxa"/>
            <w:gridSpan w:val="12"/>
            <w:tcBorders>
              <w:bottom w:val="single" w:sz="4" w:space="0" w:color="auto"/>
            </w:tcBorders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ระยะเวลาดำเนินการ</w:t>
            </w:r>
          </w:p>
        </w:tc>
        <w:tc>
          <w:tcPr>
            <w:tcW w:w="1111" w:type="dxa"/>
            <w:vMerge w:val="restart"/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ผู้รับผิดชอบ</w:t>
            </w:r>
          </w:p>
        </w:tc>
      </w:tr>
      <w:tr w:rsidR="009D2934" w:rsidRPr="00E32C98" w:rsidTr="000A60A7">
        <w:trPr>
          <w:trHeight w:val="299"/>
          <w:tblHeader/>
        </w:trPr>
        <w:tc>
          <w:tcPr>
            <w:tcW w:w="1366" w:type="dxa"/>
            <w:vMerge/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7" w:type="dxa"/>
            <w:vMerge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07" w:type="dxa"/>
            <w:vMerge/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43" w:type="dxa"/>
            <w:vMerge/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ผด.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9D2934" w:rsidRPr="00E32C98" w:rsidRDefault="009D2934" w:rsidP="000A60A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รด.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พ.ย.</w:t>
            </w: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br/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1111" w:type="dxa"/>
            <w:vMerge/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9D2934" w:rsidRPr="00E32C98" w:rsidTr="000A60A7">
        <w:trPr>
          <w:trHeight w:val="368"/>
        </w:trPr>
        <w:tc>
          <w:tcPr>
            <w:tcW w:w="15887" w:type="dxa"/>
            <w:gridSpan w:val="21"/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ประเด็นยุทธศาสตร์ที  6  การทำนุบำรุงศิลปวัฒนธรรม</w:t>
            </w:r>
            <w:r w:rsidR="00F22E74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(ด้านพัฒนานักศึกษา)</w:t>
            </w:r>
          </w:p>
        </w:tc>
      </w:tr>
      <w:tr w:rsidR="009D2934" w:rsidRPr="00E32C98" w:rsidTr="000A60A7">
        <w:tc>
          <w:tcPr>
            <w:tcW w:w="1366" w:type="dxa"/>
          </w:tcPr>
          <w:p w:rsidR="009D2934" w:rsidRPr="00A769EB" w:rsidRDefault="009D2934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ความสำเร็จของแผนทำนุบำรุงศิลปวัฒนธรรม ระดับที่  4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9D2934" w:rsidRPr="00186096" w:rsidRDefault="009D2934" w:rsidP="000A60A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186096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9D2934" w:rsidRPr="00CC114B" w:rsidRDefault="00A769EB" w:rsidP="000A60A7">
            <w:pPr>
              <w:jc w:val="center"/>
              <w:rPr>
                <w:rFonts w:ascii="TH Niramit AS" w:hAnsi="TH Niramit AS" w:cs="TH Niramit AS"/>
                <w:color w:val="000000" w:themeColor="text1"/>
                <w:sz w:val="20"/>
                <w:szCs w:val="20"/>
              </w:rPr>
            </w:pPr>
            <w:r w:rsidRPr="00CC114B">
              <w:rPr>
                <w:rFonts w:ascii="TH Niramit AS" w:hAnsi="TH Niramit AS" w:cs="TH Niramit AS" w:hint="cs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1307" w:type="dxa"/>
          </w:tcPr>
          <w:p w:rsidR="009D2934" w:rsidRPr="00A769EB" w:rsidRDefault="009D2934" w:rsidP="000A60A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ขับเคลื่อนแผนยุทธศาสตร์ทำนุบำรุงศิลปวัฒนธรรมภูมิปัญญาท้องถิ่นมหาวิทยาลัยแม่โจ้</w:t>
            </w:r>
          </w:p>
        </w:tc>
        <w:tc>
          <w:tcPr>
            <w:tcW w:w="943" w:type="dxa"/>
          </w:tcPr>
          <w:p w:rsidR="009D2934" w:rsidRPr="00186096" w:rsidRDefault="00F22E74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โครงการคัดเลือกโควตาผู้</w:t>
            </w:r>
            <w:r w:rsidR="00CC114B">
              <w:rPr>
                <w:rFonts w:ascii="TH Niramit AS" w:hAnsi="TH Niramit AS" w:cs="TH Niramit AS" w:hint="cs"/>
                <w:sz w:val="20"/>
                <w:szCs w:val="20"/>
                <w:cs/>
              </w:rPr>
              <w:t>มีความสามารถพิเศษด้านดนตรีและนาฏ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ศิลป์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9D2934" w:rsidRPr="00A769EB" w:rsidRDefault="009D2934" w:rsidP="000A60A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โครงการ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9D2934" w:rsidRPr="009A6F4C" w:rsidRDefault="009D2934" w:rsidP="000A60A7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9D2934" w:rsidRPr="00E32C98" w:rsidRDefault="00F22E74" w:rsidP="00F22E74">
            <w:pPr>
              <w:jc w:val="right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10,000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9D293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9D2934" w:rsidRPr="00E32C98" w:rsidRDefault="009D293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9D2934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งานดนตรีฯ/งานอนุรักษ์ฯ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/ศูนย์ศิลป</w:t>
            </w:r>
            <w:r w:rsidR="00CC114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์ฯ</w:t>
            </w:r>
          </w:p>
        </w:tc>
      </w:tr>
      <w:tr w:rsidR="00F22E74" w:rsidRPr="00E32C98" w:rsidTr="000A60A7">
        <w:tc>
          <w:tcPr>
            <w:tcW w:w="1366" w:type="dxa"/>
          </w:tcPr>
          <w:p w:rsidR="00F22E74" w:rsidRPr="00F22E74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22E74" w:rsidRPr="00186096" w:rsidRDefault="00F22E74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F22E74" w:rsidRPr="00F22E74" w:rsidRDefault="00F22E74" w:rsidP="000A60A7">
            <w:pPr>
              <w:jc w:val="center"/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F22E74" w:rsidRPr="00F22E74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F22E74" w:rsidRDefault="00F22E74" w:rsidP="007A3958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โครงการถนนสายวัฒนธรรม</w:t>
            </w:r>
          </w:p>
          <w:p w:rsidR="00F22E74" w:rsidRDefault="00F22E74" w:rsidP="007A3958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สร้างเสริมชีวิตนักศึกษา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22E74" w:rsidRPr="00F22E74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22E74" w:rsidRPr="009A6F4C" w:rsidRDefault="00F22E74" w:rsidP="000A60A7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20,000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F22E74" w:rsidRPr="00E32C98" w:rsidRDefault="00FE0F53" w:rsidP="00FE0F53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“</w:t>
            </w:r>
          </w:p>
        </w:tc>
      </w:tr>
      <w:tr w:rsidR="00F22E74" w:rsidRPr="00E32C98" w:rsidTr="000A60A7">
        <w:tc>
          <w:tcPr>
            <w:tcW w:w="1366" w:type="dxa"/>
          </w:tcPr>
          <w:p w:rsidR="00F22E74" w:rsidRPr="00F22E74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22E74" w:rsidRPr="00186096" w:rsidRDefault="00F22E74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F22E74" w:rsidRPr="00F22E74" w:rsidRDefault="00F22E74" w:rsidP="000A60A7">
            <w:pPr>
              <w:jc w:val="center"/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F22E74" w:rsidRPr="00F22E74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F22E74" w:rsidRDefault="00F22E74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โครงการส่งเสริมความสามารถนักศึกษาด้านดนตรี นาฏศิลป์และนันทนาการ ในระดับชาติ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22E74" w:rsidRPr="00F22E74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22E74" w:rsidRPr="009A6F4C" w:rsidRDefault="00F22E74" w:rsidP="000A60A7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392,200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1111" w:type="dxa"/>
          </w:tcPr>
          <w:p w:rsidR="00F22E74" w:rsidRPr="00E32C98" w:rsidRDefault="00CC114B" w:rsidP="00FE0F53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‘</w:t>
            </w:r>
          </w:p>
        </w:tc>
      </w:tr>
      <w:tr w:rsidR="00F22E74" w:rsidRPr="00E32C98" w:rsidTr="000A60A7">
        <w:tc>
          <w:tcPr>
            <w:tcW w:w="1366" w:type="dxa"/>
          </w:tcPr>
          <w:p w:rsidR="00F22E74" w:rsidRPr="00F22E74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22E74" w:rsidRPr="00186096" w:rsidRDefault="00F22E74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F22E74" w:rsidRPr="00186096" w:rsidRDefault="00F22E74" w:rsidP="000A60A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F22E74" w:rsidRPr="00186096" w:rsidRDefault="00F22E74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F22E74" w:rsidRPr="00A769EB" w:rsidRDefault="00FE0F53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</w:t>
            </w:r>
            <w:r w:rsidR="00F22E74"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สานสัมพันธ์มิตรภาพไทย-ลาว ครั้งที่  14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22E74" w:rsidRPr="00DE3D31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22E74" w:rsidRPr="00DE3D31" w:rsidRDefault="00F22E74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F22E74" w:rsidRPr="00A769EB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150,000</w:t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F22E74" w:rsidRPr="00A769EB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22E74" w:rsidRPr="00A769EB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F22E74" w:rsidRPr="00A769EB" w:rsidRDefault="00FD6A19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  <w:r w:rsidR="00FE0F53" w:rsidRPr="00A769EB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F22E74" w:rsidRPr="00E32C98" w:rsidRDefault="00F22E74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F22E74" w:rsidRPr="00E32C98" w:rsidRDefault="00CC114B" w:rsidP="00CC114B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‘</w:t>
            </w:r>
          </w:p>
        </w:tc>
      </w:tr>
      <w:tr w:rsidR="00FE0F53" w:rsidRPr="00E32C98" w:rsidTr="000A60A7">
        <w:tc>
          <w:tcPr>
            <w:tcW w:w="1366" w:type="dxa"/>
          </w:tcPr>
          <w:p w:rsidR="00FE0F53" w:rsidRPr="00F22E74" w:rsidRDefault="00FE0F53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E0F53" w:rsidRPr="00186096" w:rsidRDefault="00FE0F53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FE0F53" w:rsidRPr="00186096" w:rsidRDefault="00FE0F53" w:rsidP="000A60A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FE0F53" w:rsidRPr="00186096" w:rsidRDefault="00FE0F53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FE0F53" w:rsidRPr="00A769EB" w:rsidRDefault="00FE0F53" w:rsidP="000A60A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กิจกรรมเตรียมความพร้อมการแสดงศิลปวัฒนธรรม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E0F53" w:rsidRPr="00DE3D31" w:rsidRDefault="00FE0F53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E0F53" w:rsidRPr="00DE3D31" w:rsidRDefault="00FE0F53" w:rsidP="000A60A7">
            <w:pPr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FE0F53" w:rsidRPr="00DE3D31" w:rsidRDefault="00FE0F53" w:rsidP="000A60A7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FE0F53" w:rsidRPr="00DE3D31" w:rsidRDefault="00FE0F53" w:rsidP="000A60A7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E0F53" w:rsidRPr="00DE3D31" w:rsidRDefault="00FE0F53" w:rsidP="000A60A7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FE0F53" w:rsidRPr="00DE3D31" w:rsidRDefault="00FE0F53" w:rsidP="000A60A7">
            <w:pPr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FE0F53" w:rsidRPr="00E32C98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FE0F53" w:rsidRPr="00FE0F53" w:rsidRDefault="00FE0F53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งานอนุรักษ์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/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</w:t>
            </w:r>
            <w:r w:rsidR="00FF164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์ฯ</w:t>
            </w:r>
          </w:p>
        </w:tc>
      </w:tr>
      <w:tr w:rsidR="00131337" w:rsidRPr="00E32C98" w:rsidTr="00131337">
        <w:tc>
          <w:tcPr>
            <w:tcW w:w="15887" w:type="dxa"/>
            <w:gridSpan w:val="21"/>
            <w:tcBorders>
              <w:left w:val="nil"/>
              <w:right w:val="nil"/>
            </w:tcBorders>
          </w:tcPr>
          <w:p w:rsidR="00131337" w:rsidRDefault="00131337" w:rsidP="000A60A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F23A66" w:rsidRPr="00E32C98" w:rsidTr="007F5A2A">
        <w:trPr>
          <w:trHeight w:val="380"/>
          <w:tblHeader/>
        </w:trPr>
        <w:tc>
          <w:tcPr>
            <w:tcW w:w="1366" w:type="dxa"/>
            <w:vMerge w:val="restart"/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ประเด็นยุทธศาสตร์ /เป้าประสงค์ /ตัวชี้วัด</w:t>
            </w:r>
          </w:p>
        </w:tc>
        <w:tc>
          <w:tcPr>
            <w:tcW w:w="857" w:type="dxa"/>
            <w:vMerge w:val="restart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หน่วยนับ</w:t>
            </w:r>
          </w:p>
        </w:tc>
        <w:tc>
          <w:tcPr>
            <w:tcW w:w="842" w:type="dxa"/>
            <w:vMerge w:val="restart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ค่าเป้าหมาย</w:t>
            </w:r>
          </w:p>
        </w:tc>
        <w:tc>
          <w:tcPr>
            <w:tcW w:w="1307" w:type="dxa"/>
            <w:vMerge w:val="restart"/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กลยุทธ์</w:t>
            </w:r>
          </w:p>
        </w:tc>
        <w:tc>
          <w:tcPr>
            <w:tcW w:w="943" w:type="dxa"/>
            <w:vMerge w:val="restart"/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957" w:type="dxa"/>
            <w:vMerge w:val="restart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ค่าเป้าหมาย</w:t>
            </w:r>
            <w:r w:rsidRPr="00E32C9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/</w:t>
            </w:r>
          </w:p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ตัวชี้วัดโครงการ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แหล่งเงิน</w:t>
            </w:r>
          </w:p>
        </w:tc>
        <w:tc>
          <w:tcPr>
            <w:tcW w:w="6556" w:type="dxa"/>
            <w:gridSpan w:val="12"/>
            <w:tcBorders>
              <w:bottom w:val="single" w:sz="4" w:space="0" w:color="auto"/>
            </w:tcBorders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ระยะเวลาดำเนินการ</w:t>
            </w:r>
          </w:p>
        </w:tc>
        <w:tc>
          <w:tcPr>
            <w:tcW w:w="1111" w:type="dxa"/>
            <w:vMerge w:val="restart"/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ผู้รับผิดชอบ</w:t>
            </w:r>
          </w:p>
        </w:tc>
      </w:tr>
      <w:tr w:rsidR="00F23A66" w:rsidRPr="00E32C98" w:rsidTr="007F5A2A">
        <w:trPr>
          <w:trHeight w:val="299"/>
          <w:tblHeader/>
        </w:trPr>
        <w:tc>
          <w:tcPr>
            <w:tcW w:w="1366" w:type="dxa"/>
            <w:vMerge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7" w:type="dxa"/>
            <w:vMerge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307" w:type="dxa"/>
            <w:vMerge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43" w:type="dxa"/>
            <w:vMerge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57" w:type="dxa"/>
            <w:vMerge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ผด.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F23A66" w:rsidRPr="00E32C98" w:rsidRDefault="00F23A66" w:rsidP="007F5A2A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รด.</w:t>
            </w:r>
          </w:p>
        </w:tc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พ.ย.</w:t>
            </w: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br/>
            </w: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597" w:type="dxa"/>
            <w:tcBorders>
              <w:top w:val="single" w:sz="4" w:space="0" w:color="auto"/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1111" w:type="dxa"/>
            <w:vMerge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</w:tr>
      <w:tr w:rsidR="00F23A66" w:rsidRPr="00E32C98" w:rsidTr="007F5A2A">
        <w:trPr>
          <w:trHeight w:val="368"/>
        </w:trPr>
        <w:tc>
          <w:tcPr>
            <w:tcW w:w="15887" w:type="dxa"/>
            <w:gridSpan w:val="21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32C98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ประเด็นยุทธศาสตร์ที  6  การทำนุบำรุงศิลปวัฒนธรรม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(สำนักงานอธิการบดี)</w:t>
            </w:r>
            <w:r w:rsidR="00A769EB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A769EB" w:rsidRPr="00A769EB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ยังไม่ได้รับจัดสรรงบประมาณ</w:t>
            </w:r>
          </w:p>
        </w:tc>
      </w:tr>
      <w:tr w:rsidR="00F23A66" w:rsidRPr="00E32C98" w:rsidTr="007F5A2A">
        <w:tc>
          <w:tcPr>
            <w:tcW w:w="1366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ความสำเร็จของแผนทำนุบำรุงศิลปวัฒนธรรม ระดับที่  4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</w:t>
            </w: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F23A66" w:rsidRPr="00A769EB" w:rsidRDefault="00F23A66" w:rsidP="007F5A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</w:p>
        </w:tc>
        <w:tc>
          <w:tcPr>
            <w:tcW w:w="1307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จัดทำและขับเคลื่อนแผนยุทธศาสตร์ทำนุบำรุงศิลปวัฒนธรรมภูมิปัญญาท้องถิ่นมหาวิทยาลัยแม่โจ้</w:t>
            </w:r>
          </w:p>
        </w:tc>
        <w:tc>
          <w:tcPr>
            <w:tcW w:w="943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โครงการคัดเลือกโควตาผู้มีความสามารถพิเศษด้านดนตรีและนาฎศิลป์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โครงการดำหัวอธิการบดีและผู้อาวุโส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23A66" w:rsidRPr="009A6F4C" w:rsidRDefault="00F23A66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F23A66" w:rsidRPr="00E32C98" w:rsidRDefault="00A769EB" w:rsidP="00A769EB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F23A66" w:rsidRPr="00E32C98" w:rsidRDefault="00F23A66" w:rsidP="0088658E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ศูนย์ศิลป์ฯ</w:t>
            </w:r>
          </w:p>
        </w:tc>
      </w:tr>
      <w:tr w:rsidR="00F23A66" w:rsidRPr="00E32C98" w:rsidTr="007F5A2A">
        <w:tc>
          <w:tcPr>
            <w:tcW w:w="1366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F23A66" w:rsidRPr="00A769EB" w:rsidRDefault="00F23A66" w:rsidP="007F5A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23A66" w:rsidRPr="00A769EB" w:rsidRDefault="00A769EB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โครงการวันสถาปนาโรงเรียน</w:t>
            </w:r>
            <w:r w:rsidR="00F23A66"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ประถมกสิกรรม และพิธีบุญคล้ายวันสถาปนาฯ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23A66" w:rsidRPr="009A6F4C" w:rsidRDefault="00F23A66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F23A66" w:rsidRPr="00E32C98" w:rsidRDefault="00A769EB" w:rsidP="00A769EB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F23A66" w:rsidRDefault="00F23A66" w:rsidP="0088658E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3A66" w:rsidRPr="00F23A66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ศูนย์ศิลป์ฯ</w:t>
            </w:r>
          </w:p>
        </w:tc>
      </w:tr>
      <w:tr w:rsidR="00F23A66" w:rsidRPr="00E32C98" w:rsidTr="007F5A2A">
        <w:tc>
          <w:tcPr>
            <w:tcW w:w="1366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F23A66" w:rsidRPr="00A769EB" w:rsidRDefault="00F23A66" w:rsidP="007F5A2A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F23A66" w:rsidRPr="00A769EB" w:rsidRDefault="00F23A66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69EB">
              <w:rPr>
                <w:rFonts w:ascii="TH Niramit AS" w:hAnsi="TH Niramit AS" w:cs="TH Niramit AS" w:hint="cs"/>
                <w:sz w:val="20"/>
                <w:szCs w:val="20"/>
                <w:cs/>
              </w:rPr>
              <w:t>โครงการแห่เทียนพรรษา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23A66" w:rsidRPr="009A6F4C" w:rsidRDefault="00F23A66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F23A66" w:rsidRPr="00E32C98" w:rsidRDefault="00A769EB" w:rsidP="00A769EB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F23A66" w:rsidRDefault="00F23A66" w:rsidP="0088658E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3A66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F23A66" w:rsidRPr="00E32C98" w:rsidRDefault="00F23A66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ศูนย์ศิลป์ฯ</w:t>
            </w:r>
          </w:p>
        </w:tc>
      </w:tr>
      <w:tr w:rsidR="00A769EB" w:rsidRPr="00E32C98" w:rsidTr="007F5A2A">
        <w:tc>
          <w:tcPr>
            <w:tcW w:w="1366" w:type="dxa"/>
          </w:tcPr>
          <w:p w:rsidR="00A769EB" w:rsidRPr="00F22E74" w:rsidRDefault="00A769EB" w:rsidP="007F5A2A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769EB" w:rsidRPr="00186096" w:rsidRDefault="00A769EB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A769EB" w:rsidRPr="00F22E74" w:rsidRDefault="00A769EB" w:rsidP="007F5A2A">
            <w:pPr>
              <w:jc w:val="center"/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A769EB" w:rsidRPr="00F22E74" w:rsidRDefault="00A769EB" w:rsidP="007F5A2A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A769EB" w:rsidRDefault="00A769EB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769EB" w:rsidRDefault="00A769EB" w:rsidP="007F5A2A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เทศน์มหาชาติ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A769EB" w:rsidRPr="009A6F4C" w:rsidRDefault="00A769EB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769EB" w:rsidRPr="00E32C98" w:rsidRDefault="00A769EB" w:rsidP="00A769EB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769EB" w:rsidRDefault="00A769EB" w:rsidP="0088658E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A769EB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1111" w:type="dxa"/>
          </w:tcPr>
          <w:p w:rsidR="00A769EB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A769EB" w:rsidRPr="00E32C98" w:rsidTr="007F5A2A">
        <w:tc>
          <w:tcPr>
            <w:tcW w:w="1366" w:type="dxa"/>
          </w:tcPr>
          <w:p w:rsidR="00A769EB" w:rsidRPr="00F22E74" w:rsidRDefault="00A769EB" w:rsidP="007F5A2A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A769EB" w:rsidRPr="00186096" w:rsidRDefault="00A769EB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A769EB" w:rsidRPr="00F22E74" w:rsidRDefault="00A769EB" w:rsidP="007F5A2A">
            <w:pPr>
              <w:jc w:val="center"/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1307" w:type="dxa"/>
          </w:tcPr>
          <w:p w:rsidR="00A769EB" w:rsidRPr="00F22E74" w:rsidRDefault="00A769EB" w:rsidP="007F5A2A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</w:p>
        </w:tc>
        <w:tc>
          <w:tcPr>
            <w:tcW w:w="943" w:type="dxa"/>
          </w:tcPr>
          <w:p w:rsidR="00A769EB" w:rsidRDefault="00A769EB" w:rsidP="007F5A2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A769EB" w:rsidRDefault="00A769EB" w:rsidP="007F5A2A">
            <w:pPr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>กฐินมหาวิทยาลัย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A769EB" w:rsidRPr="009A6F4C" w:rsidRDefault="00A769EB" w:rsidP="007F5A2A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A769EB" w:rsidRPr="00E32C98" w:rsidRDefault="00A769EB" w:rsidP="00A769EB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</w:rPr>
              <w:sym w:font="Wingdings 2" w:char="F050"/>
            </w: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3" w:type="dxa"/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A769EB" w:rsidRDefault="00A769EB" w:rsidP="0088658E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A769EB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A769EB" w:rsidRPr="00E32C98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A769EB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</w:tcPr>
          <w:p w:rsidR="00A769EB" w:rsidRDefault="00A769EB" w:rsidP="007F5A2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</w:tbl>
    <w:p w:rsidR="00F23A66" w:rsidRPr="00137366" w:rsidRDefault="00F23A66" w:rsidP="00A769EB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sectPr w:rsidR="00F23A66" w:rsidRPr="00137366" w:rsidSect="00B90C1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088" w:rsidRDefault="00727088" w:rsidP="00FF1647">
      <w:pPr>
        <w:spacing w:after="0" w:line="240" w:lineRule="auto"/>
      </w:pPr>
      <w:r>
        <w:separator/>
      </w:r>
    </w:p>
  </w:endnote>
  <w:endnote w:type="continuationSeparator" w:id="1">
    <w:p w:rsidR="00727088" w:rsidRDefault="00727088" w:rsidP="00FF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088" w:rsidRDefault="00727088" w:rsidP="00FF1647">
      <w:pPr>
        <w:spacing w:after="0" w:line="240" w:lineRule="auto"/>
      </w:pPr>
      <w:r>
        <w:separator/>
      </w:r>
    </w:p>
  </w:footnote>
  <w:footnote w:type="continuationSeparator" w:id="1">
    <w:p w:rsidR="00727088" w:rsidRDefault="00727088" w:rsidP="00FF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558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Cs w:val="22"/>
      </w:rPr>
    </w:sdtEndPr>
    <w:sdtContent>
      <w:p w:rsidR="00FF1647" w:rsidRPr="00FF1647" w:rsidRDefault="0073128E">
        <w:pPr>
          <w:pStyle w:val="a4"/>
          <w:jc w:val="right"/>
          <w:rPr>
            <w:rFonts w:ascii="TH Niramit AS" w:hAnsi="TH Niramit AS" w:cs="TH Niramit AS"/>
            <w:szCs w:val="22"/>
          </w:rPr>
        </w:pPr>
        <w:r w:rsidRPr="00FF1647">
          <w:rPr>
            <w:rFonts w:ascii="TH Niramit AS" w:hAnsi="TH Niramit AS" w:cs="TH Niramit AS"/>
            <w:szCs w:val="22"/>
          </w:rPr>
          <w:fldChar w:fldCharType="begin"/>
        </w:r>
        <w:r w:rsidR="00FF1647" w:rsidRPr="00FF1647">
          <w:rPr>
            <w:rFonts w:ascii="TH Niramit AS" w:hAnsi="TH Niramit AS" w:cs="TH Niramit AS"/>
            <w:szCs w:val="22"/>
          </w:rPr>
          <w:instrText xml:space="preserve"> PAGE   \* MERGEFORMAT </w:instrText>
        </w:r>
        <w:r w:rsidRPr="00FF1647">
          <w:rPr>
            <w:rFonts w:ascii="TH Niramit AS" w:hAnsi="TH Niramit AS" w:cs="TH Niramit AS"/>
            <w:szCs w:val="22"/>
          </w:rPr>
          <w:fldChar w:fldCharType="separate"/>
        </w:r>
        <w:r w:rsidR="00C177C3" w:rsidRPr="00C177C3">
          <w:rPr>
            <w:rFonts w:ascii="TH Niramit AS" w:hAnsi="TH Niramit AS" w:cs="TH Niramit AS"/>
            <w:noProof/>
            <w:szCs w:val="22"/>
            <w:lang w:val="th-TH"/>
          </w:rPr>
          <w:t>11</w:t>
        </w:r>
        <w:r w:rsidRPr="00FF1647">
          <w:rPr>
            <w:rFonts w:ascii="TH Niramit AS" w:hAnsi="TH Niramit AS" w:cs="TH Niramit AS"/>
            <w:szCs w:val="22"/>
          </w:rPr>
          <w:fldChar w:fldCharType="end"/>
        </w:r>
      </w:p>
    </w:sdtContent>
  </w:sdt>
  <w:p w:rsidR="00FF1647" w:rsidRDefault="00FF16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90C13"/>
    <w:rsid w:val="000770F3"/>
    <w:rsid w:val="00086E2E"/>
    <w:rsid w:val="000E5342"/>
    <w:rsid w:val="00113716"/>
    <w:rsid w:val="00131337"/>
    <w:rsid w:val="00137366"/>
    <w:rsid w:val="001502AF"/>
    <w:rsid w:val="00186096"/>
    <w:rsid w:val="00213C36"/>
    <w:rsid w:val="00242BA4"/>
    <w:rsid w:val="003375BF"/>
    <w:rsid w:val="00466CA2"/>
    <w:rsid w:val="004F175F"/>
    <w:rsid w:val="005B56A4"/>
    <w:rsid w:val="005C02EA"/>
    <w:rsid w:val="006D3F75"/>
    <w:rsid w:val="00717100"/>
    <w:rsid w:val="00727088"/>
    <w:rsid w:val="0073128E"/>
    <w:rsid w:val="007B765F"/>
    <w:rsid w:val="00823086"/>
    <w:rsid w:val="0085226A"/>
    <w:rsid w:val="008E69D3"/>
    <w:rsid w:val="009001D0"/>
    <w:rsid w:val="00930DB7"/>
    <w:rsid w:val="009A6F4C"/>
    <w:rsid w:val="009D2934"/>
    <w:rsid w:val="009E4210"/>
    <w:rsid w:val="00A14321"/>
    <w:rsid w:val="00A769EB"/>
    <w:rsid w:val="00B90C13"/>
    <w:rsid w:val="00BA231B"/>
    <w:rsid w:val="00BA516B"/>
    <w:rsid w:val="00BE59FB"/>
    <w:rsid w:val="00C177C3"/>
    <w:rsid w:val="00C34A46"/>
    <w:rsid w:val="00C6203B"/>
    <w:rsid w:val="00CC114B"/>
    <w:rsid w:val="00DE3BB6"/>
    <w:rsid w:val="00DE3D31"/>
    <w:rsid w:val="00E32C98"/>
    <w:rsid w:val="00F22E74"/>
    <w:rsid w:val="00F23A66"/>
    <w:rsid w:val="00F41997"/>
    <w:rsid w:val="00F54EFC"/>
    <w:rsid w:val="00FD6A19"/>
    <w:rsid w:val="00FE0F53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F1647"/>
  </w:style>
  <w:style w:type="paragraph" w:styleId="a6">
    <w:name w:val="footer"/>
    <w:basedOn w:val="a"/>
    <w:link w:val="a7"/>
    <w:uiPriority w:val="99"/>
    <w:semiHidden/>
    <w:unhideWhenUsed/>
    <w:rsid w:val="00FF1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FF1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F98A-93DF-40AD-B6AF-0DDCD324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2016-11-29T06:34:00Z</cp:lastPrinted>
  <dcterms:created xsi:type="dcterms:W3CDTF">2016-11-28T06:27:00Z</dcterms:created>
  <dcterms:modified xsi:type="dcterms:W3CDTF">2016-12-26T03:11:00Z</dcterms:modified>
</cp:coreProperties>
</file>